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E3" w:rsidRPr="006025E3" w:rsidRDefault="006025E3" w:rsidP="006025E3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</w:pPr>
      <w:r w:rsidRPr="006025E3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 xml:space="preserve">Обзор обращений граждан </w:t>
      </w:r>
      <w:r w:rsidR="006561F0"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>за  2020</w:t>
      </w:r>
      <w:r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 w:rsidR="006561F0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местного самоуправления за 2020</w:t>
      </w: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год.</w:t>
      </w:r>
    </w:p>
    <w:p w:rsidR="006025E3" w:rsidRPr="006025E3" w:rsidRDefault="006561F0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         В 2020</w:t>
      </w:r>
      <w:r w:rsidR="006025E3"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году в администрацию МО Ал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ексеевский сельсовет поступило 3</w:t>
      </w:r>
      <w:r w:rsidR="006025E3"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устных  </w:t>
      </w:r>
      <w:r w:rsid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</w:t>
      </w:r>
      <w:r w:rsidR="006025E3"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граждан</w:t>
      </w:r>
      <w:r w:rsidR="006025E3">
        <w:rPr>
          <w:rFonts w:ascii="Calibri" w:eastAsia="Times New Roman" w:hAnsi="Calibri" w:cs="Times New Roman"/>
          <w:sz w:val="24"/>
          <w:szCs w:val="24"/>
          <w:lang w:eastAsia="ru-RU"/>
        </w:rPr>
        <w:t>. Письменных обращений - 1</w:t>
      </w:r>
      <w:r w:rsidR="006025E3" w:rsidRPr="006025E3">
        <w:rPr>
          <w:rFonts w:ascii="Calibri" w:eastAsia="Times New Roman" w:hAnsi="Calibri" w:cs="Times New Roman"/>
          <w:sz w:val="24"/>
          <w:szCs w:val="24"/>
          <w:lang w:eastAsia="ru-RU"/>
        </w:rPr>
        <w:t>. Среди обращений наиболее актуальны вопросы: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Обращения, касающиеся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плохого  обеспечения  водой – 1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(поломка колонки, низкое давление в сети, поломки устранены</w:t>
      </w: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)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;</w:t>
      </w:r>
    </w:p>
    <w:p w:rsidR="006025E3" w:rsidRPr="006025E3" w:rsidRDefault="006025E3" w:rsidP="00602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обращения граждан по отсутствию  телефонной связи  - 2 (звонили в Ростелеком, связь была налажена в течение 2 дней)</w:t>
      </w:r>
    </w:p>
    <w:p w:rsidR="006025E3" w:rsidRPr="006025E3" w:rsidRDefault="006025E3" w:rsidP="006025E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Письменных обращений - 1. По вопросу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постройки забора на близком расстоянии от границы подворья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. Проведена беседа. Конфликт исчерпан.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На личном </w:t>
      </w:r>
      <w:r w:rsidR="006561F0">
        <w:rPr>
          <w:rFonts w:ascii="Calibri" w:eastAsia="Times New Roman" w:hAnsi="Calibri" w:cs="Times New Roman"/>
          <w:sz w:val="24"/>
          <w:szCs w:val="24"/>
          <w:lang w:eastAsia="ru-RU"/>
        </w:rPr>
        <w:t>приёме Главы поселения принято 4</w:t>
      </w: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человек</w:t>
      </w:r>
      <w:r w:rsidR="006561F0">
        <w:rPr>
          <w:rFonts w:ascii="Calibri" w:eastAsia="Times New Roman" w:hAnsi="Calibri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, по всем обращениям приняты положительные решения.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6025E3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(</w:t>
      </w:r>
      <w:proofErr w:type="spell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ред</w:t>
      </w:r>
      <w:proofErr w:type="gramStart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.о</w:t>
      </w:r>
      <w:proofErr w:type="gram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proofErr w:type="spellEnd"/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24.11.2014) № 59-ФЗ «О порядке рассмотрения обращений граждан Российской Федерации».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 Обращения на действия администрации МО Алексеевский   сельсовет не было.</w:t>
      </w:r>
    </w:p>
    <w:p w:rsidR="006025E3" w:rsidRPr="006025E3" w:rsidRDefault="006025E3" w:rsidP="006025E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5E3">
        <w:rPr>
          <w:rFonts w:ascii="Calibri" w:eastAsia="Times New Roman" w:hAnsi="Calibri" w:cs="Times New Roman"/>
          <w:sz w:val="24"/>
          <w:szCs w:val="24"/>
          <w:lang w:eastAsia="ru-RU"/>
        </w:rPr>
        <w:t> Заявления по поводу нарушения прав другими гражданами не было. </w:t>
      </w: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6025E3" w:rsidRPr="006025E3" w:rsidRDefault="006025E3" w:rsidP="006025E3">
      <w:pPr>
        <w:rPr>
          <w:rFonts w:ascii="Calibri" w:eastAsia="Times New Roman" w:hAnsi="Calibri" w:cs="Times New Roman"/>
          <w:lang w:eastAsia="ru-RU"/>
        </w:rPr>
      </w:pPr>
    </w:p>
    <w:p w:rsidR="00D57BD9" w:rsidRDefault="00D57BD9"/>
    <w:sectPr w:rsidR="00D57BD9" w:rsidSect="004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79"/>
    <w:rsid w:val="00333979"/>
    <w:rsid w:val="006025E3"/>
    <w:rsid w:val="006561F0"/>
    <w:rsid w:val="00D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Company>сельсовет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2020-01-16T12:15:00Z</dcterms:created>
  <dcterms:modified xsi:type="dcterms:W3CDTF">2021-04-28T07:06:00Z</dcterms:modified>
</cp:coreProperties>
</file>