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Pr="00E24548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5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204D6E" w:rsidRPr="00204D6E" w:rsidRDefault="00204D6E" w:rsidP="00204D6E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аренды земельного участка из земель  </w:t>
      </w:r>
      <w:r w:rsidR="00340343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 для </w:t>
      </w:r>
      <w:r>
        <w:rPr>
          <w:rFonts w:ascii="Times New Roman" w:eastAsia="Calibri" w:hAnsi="Times New Roman" w:cs="Times New Roman"/>
          <w:sz w:val="27"/>
          <w:szCs w:val="27"/>
        </w:rPr>
        <w:t>выпаса сельскохозяйственных животных.</w:t>
      </w:r>
    </w:p>
    <w:p w:rsidR="00204D6E" w:rsidRPr="00204D6E" w:rsidRDefault="00204D6E" w:rsidP="00204D6E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>Граждане, заинтересованные в предоставлении земельного  участка, в течение тридцати дней со дня размещения извещения вправе подавать заявления о намерении участвовать в аукционе на право заключения договора  аренды  земельного  участка.</w:t>
      </w:r>
    </w:p>
    <w:p w:rsidR="00204D6E" w:rsidRPr="00204D6E" w:rsidRDefault="00204D6E" w:rsidP="00204D6E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204D6E" w:rsidRPr="00204D6E" w:rsidRDefault="00204D6E" w:rsidP="00204D6E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>Порядок подачи заявок: Заявки о намерении участвовать в аукционе на право заключения договора  аренды  земельного участка  подаются лично на бумажном носителе.</w:t>
      </w:r>
    </w:p>
    <w:p w:rsidR="00204D6E" w:rsidRPr="00204D6E" w:rsidRDefault="008545AB" w:rsidP="00204D6E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Дата начала приема заявок: 1</w:t>
      </w:r>
      <w:r w:rsidR="00340343">
        <w:rPr>
          <w:rFonts w:ascii="Times New Roman" w:eastAsia="Calibri" w:hAnsi="Times New Roman" w:cs="Times New Roman"/>
          <w:sz w:val="27"/>
          <w:szCs w:val="27"/>
        </w:rPr>
        <w:t>6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.0</w:t>
      </w:r>
      <w:r>
        <w:rPr>
          <w:rFonts w:ascii="Times New Roman" w:eastAsia="Calibri" w:hAnsi="Times New Roman" w:cs="Times New Roman"/>
          <w:sz w:val="27"/>
          <w:szCs w:val="27"/>
        </w:rPr>
        <w:t>7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.2024 года.</w:t>
      </w:r>
    </w:p>
    <w:p w:rsidR="00204D6E" w:rsidRPr="00204D6E" w:rsidRDefault="008545AB" w:rsidP="00204D6E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Дата окончания приема заявок: </w:t>
      </w:r>
      <w:r w:rsidR="00CE06CF">
        <w:rPr>
          <w:rFonts w:ascii="Times New Roman" w:eastAsia="Calibri" w:hAnsi="Times New Roman" w:cs="Times New Roman"/>
          <w:sz w:val="27"/>
          <w:szCs w:val="27"/>
        </w:rPr>
        <w:t>1</w:t>
      </w:r>
      <w:r w:rsidR="00340343">
        <w:rPr>
          <w:rFonts w:ascii="Times New Roman" w:eastAsia="Calibri" w:hAnsi="Times New Roman" w:cs="Times New Roman"/>
          <w:sz w:val="27"/>
          <w:szCs w:val="27"/>
        </w:rPr>
        <w:t>4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.0</w:t>
      </w:r>
      <w:r>
        <w:rPr>
          <w:rFonts w:ascii="Times New Roman" w:eastAsia="Calibri" w:hAnsi="Times New Roman" w:cs="Times New Roman"/>
          <w:sz w:val="27"/>
          <w:szCs w:val="27"/>
        </w:rPr>
        <w:t>8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.2024 года (включительно).</w:t>
      </w:r>
    </w:p>
    <w:p w:rsidR="00204D6E" w:rsidRDefault="00204D6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B5DF8" w:rsidRPr="00EB5DF8" w:rsidRDefault="002B35CE" w:rsidP="00204D6E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ab/>
      </w:r>
      <w:r w:rsidR="00EB5DF8" w:rsidRPr="00EB5DF8">
        <w:rPr>
          <w:rFonts w:ascii="Times New Roman" w:eastAsia="Calibri" w:hAnsi="Times New Roman" w:cs="Times New Roman"/>
          <w:sz w:val="27"/>
          <w:szCs w:val="27"/>
        </w:rPr>
        <w:t>Кадастровый номер 56:05:</w:t>
      </w:r>
      <w:r w:rsidR="00340343">
        <w:rPr>
          <w:rFonts w:ascii="Times New Roman" w:eastAsia="Calibri" w:hAnsi="Times New Roman" w:cs="Times New Roman"/>
          <w:sz w:val="27"/>
          <w:szCs w:val="27"/>
        </w:rPr>
        <w:t>02</w:t>
      </w:r>
      <w:r w:rsidR="008545AB">
        <w:rPr>
          <w:rFonts w:ascii="Times New Roman" w:eastAsia="Calibri" w:hAnsi="Times New Roman" w:cs="Times New Roman"/>
          <w:sz w:val="27"/>
          <w:szCs w:val="27"/>
        </w:rPr>
        <w:t>0</w:t>
      </w:r>
      <w:r w:rsidR="00340343">
        <w:rPr>
          <w:rFonts w:ascii="Times New Roman" w:eastAsia="Calibri" w:hAnsi="Times New Roman" w:cs="Times New Roman"/>
          <w:sz w:val="27"/>
          <w:szCs w:val="27"/>
        </w:rPr>
        <w:t>4</w:t>
      </w:r>
      <w:r w:rsidR="008545AB">
        <w:rPr>
          <w:rFonts w:ascii="Times New Roman" w:eastAsia="Calibri" w:hAnsi="Times New Roman" w:cs="Times New Roman"/>
          <w:sz w:val="27"/>
          <w:szCs w:val="27"/>
        </w:rPr>
        <w:t>001</w:t>
      </w:r>
      <w:r w:rsidR="00EB5DF8" w:rsidRPr="00EB5DF8">
        <w:rPr>
          <w:rFonts w:ascii="Times New Roman" w:eastAsia="Calibri" w:hAnsi="Times New Roman" w:cs="Times New Roman"/>
          <w:sz w:val="27"/>
          <w:szCs w:val="27"/>
        </w:rPr>
        <w:t>:2</w:t>
      </w:r>
      <w:r w:rsidR="00340343">
        <w:rPr>
          <w:rFonts w:ascii="Times New Roman" w:eastAsia="Calibri" w:hAnsi="Times New Roman" w:cs="Times New Roman"/>
          <w:sz w:val="27"/>
          <w:szCs w:val="27"/>
        </w:rPr>
        <w:t>54</w:t>
      </w:r>
      <w:r w:rsidR="00EB5DF8">
        <w:rPr>
          <w:rFonts w:ascii="Times New Roman" w:eastAsia="Calibri" w:hAnsi="Times New Roman" w:cs="Times New Roman"/>
          <w:sz w:val="27"/>
          <w:szCs w:val="27"/>
        </w:rPr>
        <w:t xml:space="preserve">. Площадь земельного участка: </w:t>
      </w:r>
      <w:r w:rsidR="00340343">
        <w:rPr>
          <w:rFonts w:ascii="Times New Roman" w:eastAsia="Calibri" w:hAnsi="Times New Roman" w:cs="Times New Roman"/>
          <w:sz w:val="27"/>
          <w:szCs w:val="27"/>
        </w:rPr>
        <w:t>5</w:t>
      </w:r>
      <w:r w:rsidR="00CE06CF">
        <w:rPr>
          <w:rFonts w:ascii="Times New Roman" w:eastAsia="Calibri" w:hAnsi="Times New Roman" w:cs="Times New Roman"/>
          <w:sz w:val="27"/>
          <w:szCs w:val="27"/>
        </w:rPr>
        <w:t>1</w:t>
      </w:r>
      <w:r w:rsidR="008545A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CE06CF">
        <w:rPr>
          <w:rFonts w:ascii="Times New Roman" w:eastAsia="Calibri" w:hAnsi="Times New Roman" w:cs="Times New Roman"/>
          <w:sz w:val="27"/>
          <w:szCs w:val="27"/>
        </w:rPr>
        <w:t>6</w:t>
      </w:r>
      <w:r w:rsidR="00340343">
        <w:rPr>
          <w:rFonts w:ascii="Times New Roman" w:eastAsia="Calibri" w:hAnsi="Times New Roman" w:cs="Times New Roman"/>
          <w:sz w:val="27"/>
          <w:szCs w:val="27"/>
        </w:rPr>
        <w:t>94</w:t>
      </w:r>
      <w:r w:rsidR="00EB5DF8" w:rsidRPr="00EB5DF8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="00EB5DF8" w:rsidRPr="00EB5DF8">
        <w:rPr>
          <w:rFonts w:ascii="Times New Roman" w:eastAsia="Calibri" w:hAnsi="Times New Roman" w:cs="Times New Roman"/>
          <w:sz w:val="27"/>
          <w:szCs w:val="27"/>
        </w:rPr>
        <w:t>кв.м</w:t>
      </w:r>
      <w:proofErr w:type="spellEnd"/>
      <w:r w:rsidR="00EB5DF8" w:rsidRPr="00EB5DF8">
        <w:rPr>
          <w:rFonts w:ascii="Times New Roman" w:eastAsia="Calibri" w:hAnsi="Times New Roman" w:cs="Times New Roman"/>
          <w:sz w:val="27"/>
          <w:szCs w:val="27"/>
        </w:rPr>
        <w:t xml:space="preserve">.     Местоположение земельного участка: Российская Федерация, Оренбургская область, Асекеевский муниципальный район, сельское поселение </w:t>
      </w:r>
      <w:r w:rsidR="00340343">
        <w:rPr>
          <w:rFonts w:ascii="Times New Roman" w:eastAsia="Calibri" w:hAnsi="Times New Roman" w:cs="Times New Roman"/>
          <w:sz w:val="27"/>
          <w:szCs w:val="27"/>
        </w:rPr>
        <w:t>Алексеевски</w:t>
      </w:r>
      <w:r w:rsidR="008545AB">
        <w:rPr>
          <w:rFonts w:ascii="Times New Roman" w:eastAsia="Calibri" w:hAnsi="Times New Roman" w:cs="Times New Roman"/>
          <w:sz w:val="27"/>
          <w:szCs w:val="27"/>
        </w:rPr>
        <w:t>й</w:t>
      </w:r>
      <w:r w:rsidR="00EB5DF8" w:rsidRPr="00EB5DF8">
        <w:rPr>
          <w:rFonts w:ascii="Times New Roman" w:eastAsia="Calibri" w:hAnsi="Times New Roman" w:cs="Times New Roman"/>
          <w:sz w:val="27"/>
          <w:szCs w:val="27"/>
        </w:rPr>
        <w:t xml:space="preserve"> сельсовет, земельный участок расположен в </w:t>
      </w:r>
      <w:r w:rsidR="00CE06CF">
        <w:rPr>
          <w:rFonts w:ascii="Times New Roman" w:eastAsia="Calibri" w:hAnsi="Times New Roman" w:cs="Times New Roman"/>
          <w:sz w:val="27"/>
          <w:szCs w:val="27"/>
        </w:rPr>
        <w:t>западно</w:t>
      </w:r>
      <w:r w:rsidR="007E1BDA">
        <w:rPr>
          <w:rFonts w:ascii="Times New Roman" w:eastAsia="Calibri" w:hAnsi="Times New Roman" w:cs="Times New Roman"/>
          <w:sz w:val="27"/>
          <w:szCs w:val="27"/>
        </w:rPr>
        <w:t>й</w:t>
      </w:r>
      <w:r w:rsidR="00EB5DF8" w:rsidRPr="00EB5DF8">
        <w:rPr>
          <w:rFonts w:ascii="Times New Roman" w:eastAsia="Calibri" w:hAnsi="Times New Roman" w:cs="Times New Roman"/>
          <w:sz w:val="27"/>
          <w:szCs w:val="27"/>
        </w:rPr>
        <w:t xml:space="preserve"> части кадастрового квартала 56:05:</w:t>
      </w:r>
      <w:r w:rsidR="00340343">
        <w:rPr>
          <w:rFonts w:ascii="Times New Roman" w:eastAsia="Calibri" w:hAnsi="Times New Roman" w:cs="Times New Roman"/>
          <w:sz w:val="27"/>
          <w:szCs w:val="27"/>
        </w:rPr>
        <w:t>0204</w:t>
      </w:r>
      <w:r w:rsidR="008545AB">
        <w:rPr>
          <w:rFonts w:ascii="Times New Roman" w:eastAsia="Calibri" w:hAnsi="Times New Roman" w:cs="Times New Roman"/>
          <w:sz w:val="27"/>
          <w:szCs w:val="27"/>
        </w:rPr>
        <w:t>001</w:t>
      </w:r>
      <w:r w:rsidR="00EB5DF8" w:rsidRPr="00EB5DF8">
        <w:rPr>
          <w:rFonts w:ascii="Times New Roman" w:eastAsia="Calibri" w:hAnsi="Times New Roman" w:cs="Times New Roman"/>
          <w:sz w:val="27"/>
          <w:szCs w:val="27"/>
        </w:rPr>
        <w:t xml:space="preserve">. Категория земель:  земли  </w:t>
      </w:r>
      <w:r w:rsidR="00340343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bookmarkStart w:id="0" w:name="_GoBack"/>
      <w:bookmarkEnd w:id="0"/>
      <w:r w:rsidR="00EB5DF8" w:rsidRPr="00EB5DF8">
        <w:rPr>
          <w:rFonts w:ascii="Times New Roman" w:eastAsia="Calibri" w:hAnsi="Times New Roman" w:cs="Times New Roman"/>
          <w:sz w:val="27"/>
          <w:szCs w:val="27"/>
        </w:rPr>
        <w:t xml:space="preserve">. Разрешенное использование: для </w:t>
      </w:r>
      <w:r w:rsidR="007E1BDA">
        <w:rPr>
          <w:rFonts w:ascii="Times New Roman" w:eastAsia="Calibri" w:hAnsi="Times New Roman" w:cs="Times New Roman"/>
          <w:sz w:val="27"/>
          <w:szCs w:val="27"/>
        </w:rPr>
        <w:t xml:space="preserve">выпаса </w:t>
      </w:r>
      <w:r w:rsidR="008545AB">
        <w:rPr>
          <w:rFonts w:ascii="Times New Roman" w:eastAsia="Calibri" w:hAnsi="Times New Roman" w:cs="Times New Roman"/>
          <w:sz w:val="27"/>
          <w:szCs w:val="27"/>
        </w:rPr>
        <w:t>скота</w:t>
      </w:r>
      <w:r w:rsidR="00EB5DF8" w:rsidRPr="00EB5DF8">
        <w:rPr>
          <w:rFonts w:ascii="Times New Roman" w:eastAsia="Calibri" w:hAnsi="Times New Roman" w:cs="Times New Roman"/>
          <w:sz w:val="27"/>
          <w:szCs w:val="27"/>
        </w:rPr>
        <w:t>.</w:t>
      </w:r>
    </w:p>
    <w:p w:rsidR="00EB5DF8" w:rsidRDefault="00EB5DF8" w:rsidP="00EB5DF8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B5DF8">
        <w:rPr>
          <w:rFonts w:ascii="Times New Roman" w:eastAsia="Calibri" w:hAnsi="Times New Roman" w:cs="Times New Roman"/>
          <w:sz w:val="27"/>
          <w:szCs w:val="27"/>
        </w:rPr>
        <w:t>Приложение:  Схема расположения земельного участка (на 1 л.)</w:t>
      </w:r>
    </w:p>
    <w:p w:rsidR="00976CA7" w:rsidRDefault="00976CA7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ой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A0353"/>
    <w:rsid w:val="000B585E"/>
    <w:rsid w:val="000C1719"/>
    <w:rsid w:val="000C3FD6"/>
    <w:rsid w:val="00204D6E"/>
    <w:rsid w:val="00221150"/>
    <w:rsid w:val="002352CA"/>
    <w:rsid w:val="002A3F48"/>
    <w:rsid w:val="002B35CE"/>
    <w:rsid w:val="00327277"/>
    <w:rsid w:val="00340343"/>
    <w:rsid w:val="003E671C"/>
    <w:rsid w:val="00493C47"/>
    <w:rsid w:val="004A12BA"/>
    <w:rsid w:val="00541965"/>
    <w:rsid w:val="005C51DE"/>
    <w:rsid w:val="005F7170"/>
    <w:rsid w:val="00652E22"/>
    <w:rsid w:val="0065390A"/>
    <w:rsid w:val="00661485"/>
    <w:rsid w:val="006629CF"/>
    <w:rsid w:val="00716042"/>
    <w:rsid w:val="007E1BDA"/>
    <w:rsid w:val="007F593A"/>
    <w:rsid w:val="00803F54"/>
    <w:rsid w:val="008545AB"/>
    <w:rsid w:val="00865D0A"/>
    <w:rsid w:val="00976CA7"/>
    <w:rsid w:val="0097795E"/>
    <w:rsid w:val="00A54C59"/>
    <w:rsid w:val="00B834ED"/>
    <w:rsid w:val="00BA3B5D"/>
    <w:rsid w:val="00BC11AC"/>
    <w:rsid w:val="00BD6013"/>
    <w:rsid w:val="00BE4514"/>
    <w:rsid w:val="00C64055"/>
    <w:rsid w:val="00CD7F28"/>
    <w:rsid w:val="00CE06CF"/>
    <w:rsid w:val="00D101F7"/>
    <w:rsid w:val="00D2085F"/>
    <w:rsid w:val="00DE410C"/>
    <w:rsid w:val="00DE602A"/>
    <w:rsid w:val="00DF50B9"/>
    <w:rsid w:val="00E24548"/>
    <w:rsid w:val="00E72067"/>
    <w:rsid w:val="00E8687F"/>
    <w:rsid w:val="00EB5DF8"/>
    <w:rsid w:val="00EC4BA0"/>
    <w:rsid w:val="00F6238C"/>
    <w:rsid w:val="00FD2F2D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41</cp:revision>
  <dcterms:created xsi:type="dcterms:W3CDTF">2022-07-06T06:33:00Z</dcterms:created>
  <dcterms:modified xsi:type="dcterms:W3CDTF">2024-07-15T03:33:00Z</dcterms:modified>
</cp:coreProperties>
</file>